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14" w:type="dxa"/>
        <w:tblInd w:w="-572" w:type="dxa"/>
        <w:tblLook w:val="04A0" w:firstRow="1" w:lastRow="0" w:firstColumn="1" w:lastColumn="0" w:noHBand="0" w:noVBand="1"/>
      </w:tblPr>
      <w:tblGrid>
        <w:gridCol w:w="2402"/>
        <w:gridCol w:w="2402"/>
        <w:gridCol w:w="2403"/>
        <w:gridCol w:w="2402"/>
        <w:gridCol w:w="2402"/>
        <w:gridCol w:w="2403"/>
      </w:tblGrid>
      <w:tr w:rsidR="00FB7998" w:rsidRPr="0085082A" w:rsidTr="00FB7998">
        <w:tc>
          <w:tcPr>
            <w:tcW w:w="2402" w:type="dxa"/>
          </w:tcPr>
          <w:p w:rsidR="00FB7998" w:rsidRDefault="00FB7998" w:rsidP="00CA5FCA">
            <w:pPr>
              <w:pStyle w:val="Header"/>
              <w:jc w:val="center"/>
            </w:pPr>
            <w:bookmarkStart w:id="0" w:name="_GoBack" w:colFirst="2" w:colLast="2"/>
            <w:r>
              <w:t>Action Plan for:</w:t>
            </w:r>
          </w:p>
          <w:p w:rsidR="00FB7998" w:rsidRDefault="00FB7998" w:rsidP="00CA5FCA">
            <w:pPr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FB7998" w:rsidRDefault="00FB7998" w:rsidP="00CA5FCA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FB7998" w:rsidRDefault="00FB7998" w:rsidP="00CA5FCA">
            <w:pPr>
              <w:jc w:val="center"/>
              <w:rPr>
                <w:b/>
              </w:rPr>
            </w:pPr>
            <w:r>
              <w:t>Date Started:</w:t>
            </w:r>
          </w:p>
        </w:tc>
        <w:tc>
          <w:tcPr>
            <w:tcW w:w="2402" w:type="dxa"/>
          </w:tcPr>
          <w:p w:rsidR="00FB7998" w:rsidRDefault="00FB7998" w:rsidP="00CA5FCA">
            <w:pPr>
              <w:rPr>
                <w:b/>
              </w:rPr>
            </w:pPr>
          </w:p>
        </w:tc>
        <w:tc>
          <w:tcPr>
            <w:tcW w:w="2402" w:type="dxa"/>
          </w:tcPr>
          <w:p w:rsidR="00FB7998" w:rsidRPr="00FB7998" w:rsidRDefault="00FB7998" w:rsidP="00CA5FCA">
            <w:r w:rsidRPr="00FB7998">
              <w:t>Review Date:</w:t>
            </w:r>
          </w:p>
        </w:tc>
        <w:tc>
          <w:tcPr>
            <w:tcW w:w="2403" w:type="dxa"/>
          </w:tcPr>
          <w:p w:rsidR="00FB7998" w:rsidRDefault="00FB7998" w:rsidP="00CA5FCA">
            <w:pPr>
              <w:rPr>
                <w:b/>
              </w:rPr>
            </w:pPr>
          </w:p>
        </w:tc>
      </w:tr>
      <w:bookmarkEnd w:id="0"/>
    </w:tbl>
    <w:p w:rsidR="00FB7998" w:rsidRDefault="00FB7998"/>
    <w:tbl>
      <w:tblPr>
        <w:tblStyle w:val="TableGrid"/>
        <w:tblW w:w="14414" w:type="dxa"/>
        <w:tblInd w:w="-572" w:type="dxa"/>
        <w:tblLook w:val="04A0" w:firstRow="1" w:lastRow="0" w:firstColumn="1" w:lastColumn="0" w:noHBand="0" w:noVBand="1"/>
      </w:tblPr>
      <w:tblGrid>
        <w:gridCol w:w="2059"/>
        <w:gridCol w:w="1060"/>
        <w:gridCol w:w="999"/>
        <w:gridCol w:w="2059"/>
        <w:gridCol w:w="2059"/>
        <w:gridCol w:w="2059"/>
        <w:gridCol w:w="2059"/>
        <w:gridCol w:w="2060"/>
      </w:tblGrid>
      <w:tr w:rsidR="0085082A" w:rsidRPr="0085082A" w:rsidTr="00FB7998">
        <w:tc>
          <w:tcPr>
            <w:tcW w:w="2059" w:type="dxa"/>
          </w:tcPr>
          <w:p w:rsidR="00CA5FCA" w:rsidRDefault="0085082A" w:rsidP="0085082A">
            <w:pPr>
              <w:jc w:val="center"/>
              <w:rPr>
                <w:b/>
              </w:rPr>
            </w:pPr>
            <w:r w:rsidRPr="0085082A">
              <w:rPr>
                <w:b/>
              </w:rPr>
              <w:t>Objectives</w:t>
            </w:r>
            <w:r w:rsidR="00CA5FCA">
              <w:rPr>
                <w:b/>
              </w:rPr>
              <w:t xml:space="preserve"> </w:t>
            </w:r>
          </w:p>
          <w:p w:rsidR="0085082A" w:rsidRPr="00CA5FCA" w:rsidRDefault="00CA5FCA" w:rsidP="0085082A">
            <w:pPr>
              <w:jc w:val="center"/>
            </w:pPr>
            <w:r w:rsidRPr="00CA5FCA">
              <w:t xml:space="preserve">(link to Teachers’ Standards) </w:t>
            </w:r>
          </w:p>
        </w:tc>
        <w:tc>
          <w:tcPr>
            <w:tcW w:w="2059" w:type="dxa"/>
            <w:gridSpan w:val="2"/>
          </w:tcPr>
          <w:p w:rsidR="0085082A" w:rsidRPr="0085082A" w:rsidRDefault="0085082A" w:rsidP="0085082A">
            <w:pPr>
              <w:jc w:val="center"/>
              <w:rPr>
                <w:b/>
              </w:rPr>
            </w:pPr>
            <w:r w:rsidRPr="0085082A">
              <w:rPr>
                <w:b/>
              </w:rPr>
              <w:t>Success criteria</w:t>
            </w:r>
          </w:p>
        </w:tc>
        <w:tc>
          <w:tcPr>
            <w:tcW w:w="2059" w:type="dxa"/>
          </w:tcPr>
          <w:p w:rsidR="0085082A" w:rsidRPr="0085082A" w:rsidRDefault="0085082A" w:rsidP="0085082A">
            <w:pPr>
              <w:jc w:val="center"/>
              <w:rPr>
                <w:b/>
              </w:rPr>
            </w:pPr>
            <w:r w:rsidRPr="0085082A">
              <w:rPr>
                <w:b/>
              </w:rPr>
              <w:t>Actions to be taken by school</w:t>
            </w:r>
          </w:p>
        </w:tc>
        <w:tc>
          <w:tcPr>
            <w:tcW w:w="2059" w:type="dxa"/>
          </w:tcPr>
          <w:p w:rsidR="0085082A" w:rsidRPr="0085082A" w:rsidRDefault="0085082A" w:rsidP="0085082A">
            <w:pPr>
              <w:jc w:val="center"/>
              <w:rPr>
                <w:b/>
              </w:rPr>
            </w:pPr>
            <w:r w:rsidRPr="0085082A">
              <w:rPr>
                <w:b/>
              </w:rPr>
              <w:t>Actions to be taken by NQT</w:t>
            </w:r>
          </w:p>
        </w:tc>
        <w:tc>
          <w:tcPr>
            <w:tcW w:w="2059" w:type="dxa"/>
          </w:tcPr>
          <w:p w:rsidR="0085082A" w:rsidRPr="0085082A" w:rsidRDefault="0085082A" w:rsidP="0085082A">
            <w:pPr>
              <w:jc w:val="center"/>
              <w:rPr>
                <w:b/>
              </w:rPr>
            </w:pPr>
            <w:r w:rsidRPr="0085082A">
              <w:rPr>
                <w:b/>
              </w:rPr>
              <w:t>Achieve by</w:t>
            </w:r>
          </w:p>
        </w:tc>
        <w:tc>
          <w:tcPr>
            <w:tcW w:w="2059" w:type="dxa"/>
          </w:tcPr>
          <w:p w:rsidR="007377DF" w:rsidRDefault="007377DF" w:rsidP="0085082A">
            <w:pPr>
              <w:jc w:val="center"/>
              <w:rPr>
                <w:b/>
              </w:rPr>
            </w:pPr>
            <w:r w:rsidRPr="0085082A">
              <w:rPr>
                <w:b/>
              </w:rPr>
              <w:t xml:space="preserve">Outcome </w:t>
            </w:r>
          </w:p>
          <w:p w:rsidR="00906698" w:rsidRPr="00CA5FCA" w:rsidRDefault="007377DF" w:rsidP="0085082A">
            <w:pPr>
              <w:jc w:val="center"/>
            </w:pPr>
            <w:r w:rsidRPr="00CA5FCA">
              <w:t>(met, partially met, not met)</w:t>
            </w:r>
          </w:p>
        </w:tc>
        <w:tc>
          <w:tcPr>
            <w:tcW w:w="2060" w:type="dxa"/>
          </w:tcPr>
          <w:p w:rsidR="00A34916" w:rsidRDefault="007377DF" w:rsidP="0085082A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</w:p>
          <w:p w:rsidR="0085082A" w:rsidRPr="00CA5FCA" w:rsidRDefault="007377DF" w:rsidP="00A34916">
            <w:pPr>
              <w:jc w:val="center"/>
            </w:pPr>
            <w:r w:rsidRPr="00CA5FCA">
              <w:t xml:space="preserve">(refer to a number of sources e.g. </w:t>
            </w:r>
            <w:r w:rsidR="00A34916" w:rsidRPr="00CA5FCA">
              <w:t>observations, discussions</w:t>
            </w:r>
            <w:r w:rsidRPr="00CA5FCA">
              <w:t>)</w:t>
            </w:r>
          </w:p>
        </w:tc>
      </w:tr>
      <w:tr w:rsidR="0085082A" w:rsidTr="00FB7998">
        <w:tc>
          <w:tcPr>
            <w:tcW w:w="2059" w:type="dxa"/>
          </w:tcPr>
          <w:p w:rsidR="0085082A" w:rsidRDefault="0085082A"/>
          <w:p w:rsidR="00717D5C" w:rsidRDefault="00717D5C"/>
          <w:p w:rsidR="00717D5C" w:rsidRDefault="00717D5C"/>
          <w:p w:rsidR="00CE7766" w:rsidRDefault="00CE7766"/>
        </w:tc>
        <w:tc>
          <w:tcPr>
            <w:tcW w:w="2059" w:type="dxa"/>
            <w:gridSpan w:val="2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60" w:type="dxa"/>
          </w:tcPr>
          <w:p w:rsidR="0085082A" w:rsidRDefault="0085082A"/>
        </w:tc>
      </w:tr>
      <w:tr w:rsidR="0085082A" w:rsidTr="00FB7998">
        <w:tc>
          <w:tcPr>
            <w:tcW w:w="2059" w:type="dxa"/>
          </w:tcPr>
          <w:p w:rsidR="0085082A" w:rsidRDefault="0085082A"/>
          <w:p w:rsidR="00717D5C" w:rsidRDefault="00717D5C"/>
          <w:p w:rsidR="00717D5C" w:rsidRDefault="00717D5C"/>
          <w:p w:rsidR="00CE7766" w:rsidRDefault="00CE7766"/>
        </w:tc>
        <w:tc>
          <w:tcPr>
            <w:tcW w:w="2059" w:type="dxa"/>
            <w:gridSpan w:val="2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60" w:type="dxa"/>
          </w:tcPr>
          <w:p w:rsidR="0085082A" w:rsidRDefault="0085082A"/>
        </w:tc>
      </w:tr>
      <w:tr w:rsidR="0085082A" w:rsidTr="00FB7998">
        <w:tc>
          <w:tcPr>
            <w:tcW w:w="2059" w:type="dxa"/>
          </w:tcPr>
          <w:p w:rsidR="0085082A" w:rsidRDefault="0085082A"/>
          <w:p w:rsidR="00717D5C" w:rsidRDefault="00717D5C"/>
          <w:p w:rsidR="00CE7766" w:rsidRDefault="00CE7766"/>
          <w:p w:rsidR="00717D5C" w:rsidRDefault="00717D5C"/>
        </w:tc>
        <w:tc>
          <w:tcPr>
            <w:tcW w:w="2059" w:type="dxa"/>
            <w:gridSpan w:val="2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59" w:type="dxa"/>
          </w:tcPr>
          <w:p w:rsidR="0085082A" w:rsidRDefault="0085082A"/>
        </w:tc>
        <w:tc>
          <w:tcPr>
            <w:tcW w:w="2060" w:type="dxa"/>
          </w:tcPr>
          <w:p w:rsidR="0085082A" w:rsidRDefault="0085082A"/>
        </w:tc>
      </w:tr>
      <w:tr w:rsidR="00CA5FCA" w:rsidTr="00FB7998">
        <w:trPr>
          <w:trHeight w:val="303"/>
        </w:trPr>
        <w:tc>
          <w:tcPr>
            <w:tcW w:w="3119" w:type="dxa"/>
            <w:gridSpan w:val="2"/>
          </w:tcPr>
          <w:p w:rsidR="00CA5FCA" w:rsidRDefault="00CA5FCA">
            <w:pPr>
              <w:rPr>
                <w:rFonts w:ascii="Calibri" w:eastAsia="Calibri" w:hAnsi="Calibri"/>
              </w:rPr>
            </w:pPr>
            <w:r w:rsidRPr="006A4285">
              <w:rPr>
                <w:rFonts w:ascii="Calibri" w:eastAsia="Calibri" w:hAnsi="Calibri"/>
              </w:rPr>
              <w:t xml:space="preserve">Signed NQT: </w:t>
            </w:r>
          </w:p>
          <w:p w:rsidR="00F83D9F" w:rsidRPr="00CA5FCA" w:rsidRDefault="00F83D9F">
            <w:pPr>
              <w:rPr>
                <w:rFonts w:ascii="Calibri" w:eastAsia="Calibri" w:hAnsi="Calibri"/>
              </w:rPr>
            </w:pPr>
          </w:p>
        </w:tc>
        <w:tc>
          <w:tcPr>
            <w:tcW w:w="11295" w:type="dxa"/>
            <w:gridSpan w:val="6"/>
          </w:tcPr>
          <w:p w:rsidR="00CA5FCA" w:rsidRDefault="00CA5FCA"/>
        </w:tc>
      </w:tr>
      <w:tr w:rsidR="00CA5FCA" w:rsidTr="00FB7998">
        <w:tc>
          <w:tcPr>
            <w:tcW w:w="3119" w:type="dxa"/>
            <w:gridSpan w:val="2"/>
          </w:tcPr>
          <w:p w:rsidR="00CA5FCA" w:rsidRDefault="00CA5FCA">
            <w:pPr>
              <w:rPr>
                <w:rFonts w:eastAsia="Calibri"/>
              </w:rPr>
            </w:pPr>
            <w:r w:rsidRPr="006A4285">
              <w:rPr>
                <w:rFonts w:eastAsia="Calibri"/>
              </w:rPr>
              <w:t xml:space="preserve">Signed </w:t>
            </w:r>
            <w:r w:rsidR="00F83D9F">
              <w:rPr>
                <w:rFonts w:eastAsia="Calibri"/>
              </w:rPr>
              <w:t>Induction tutor/</w:t>
            </w:r>
            <w:r w:rsidRPr="006A4285">
              <w:rPr>
                <w:rFonts w:eastAsia="Calibri"/>
              </w:rPr>
              <w:t xml:space="preserve">Mentor: </w:t>
            </w:r>
          </w:p>
          <w:p w:rsidR="00FB7998" w:rsidRPr="00CA5FCA" w:rsidRDefault="00FB7998">
            <w:pPr>
              <w:rPr>
                <w:rFonts w:eastAsia="Calibri"/>
              </w:rPr>
            </w:pPr>
          </w:p>
        </w:tc>
        <w:tc>
          <w:tcPr>
            <w:tcW w:w="11295" w:type="dxa"/>
            <w:gridSpan w:val="6"/>
          </w:tcPr>
          <w:p w:rsidR="00CA5FCA" w:rsidRDefault="00CA5FCA"/>
        </w:tc>
      </w:tr>
    </w:tbl>
    <w:p w:rsidR="009D5E6D" w:rsidRDefault="009D5E6D"/>
    <w:p w:rsidR="00936140" w:rsidRDefault="00936140"/>
    <w:sectPr w:rsidR="00936140" w:rsidSect="0085082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4C" w:rsidRDefault="002E774C" w:rsidP="0085082A">
      <w:pPr>
        <w:spacing w:after="0" w:line="240" w:lineRule="auto"/>
      </w:pPr>
      <w:r>
        <w:separator/>
      </w:r>
    </w:p>
  </w:endnote>
  <w:endnote w:type="continuationSeparator" w:id="0">
    <w:p w:rsidR="002E774C" w:rsidRDefault="002E774C" w:rsidP="0085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4C" w:rsidRDefault="002E774C" w:rsidP="0085082A">
      <w:pPr>
        <w:spacing w:after="0" w:line="240" w:lineRule="auto"/>
      </w:pPr>
      <w:r>
        <w:separator/>
      </w:r>
    </w:p>
  </w:footnote>
  <w:footnote w:type="continuationSeparator" w:id="0">
    <w:p w:rsidR="002E774C" w:rsidRDefault="002E774C" w:rsidP="0085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AD" w:rsidRDefault="008A65AD" w:rsidP="00BB43F5">
    <w:pPr>
      <w:pStyle w:val="Header"/>
      <w:jc w:val="center"/>
      <w:rPr>
        <w:sz w:val="24"/>
        <w:szCs w:val="24"/>
      </w:rPr>
    </w:pPr>
    <w:r w:rsidRPr="00F85A5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E335B4" wp14:editId="20901A9A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1038225" cy="475518"/>
          <wp:effectExtent l="0" t="0" r="0" b="1270"/>
          <wp:wrapNone/>
          <wp:docPr id="2" name="Picture 2" descr="T:\PEPMK - KVK\PEP branding\For screen\PEP logo colour transparent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PEPMK - KVK\PEP branding\For screen\PEP logo colour transparent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75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43F5" w:rsidRPr="00BB43F5" w:rsidRDefault="00BB43F5" w:rsidP="00BB43F5">
    <w:pPr>
      <w:pStyle w:val="Header"/>
      <w:jc w:val="center"/>
      <w:rPr>
        <w:sz w:val="24"/>
        <w:szCs w:val="24"/>
      </w:rPr>
    </w:pPr>
    <w:r w:rsidRPr="00BB43F5">
      <w:rPr>
        <w:sz w:val="24"/>
        <w:szCs w:val="24"/>
      </w:rPr>
      <w:t xml:space="preserve">Appendix </w:t>
    </w:r>
    <w:r w:rsidR="00B93353">
      <w:rPr>
        <w:sz w:val="24"/>
        <w:szCs w:val="24"/>
      </w:rPr>
      <w:t>5</w:t>
    </w:r>
    <w:r w:rsidRPr="00BB43F5">
      <w:rPr>
        <w:sz w:val="24"/>
        <w:szCs w:val="24"/>
      </w:rPr>
      <w:t xml:space="preserve">: Action Plan </w:t>
    </w:r>
  </w:p>
  <w:p w:rsidR="00BB43F5" w:rsidRDefault="00BB4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2A"/>
    <w:rsid w:val="00251542"/>
    <w:rsid w:val="002E774C"/>
    <w:rsid w:val="00717D5C"/>
    <w:rsid w:val="007377DF"/>
    <w:rsid w:val="0078425C"/>
    <w:rsid w:val="0085082A"/>
    <w:rsid w:val="008A65AD"/>
    <w:rsid w:val="00906698"/>
    <w:rsid w:val="00936140"/>
    <w:rsid w:val="009D5E6D"/>
    <w:rsid w:val="00A17D3F"/>
    <w:rsid w:val="00A34916"/>
    <w:rsid w:val="00B93353"/>
    <w:rsid w:val="00BB43F5"/>
    <w:rsid w:val="00CA5FCA"/>
    <w:rsid w:val="00CE7766"/>
    <w:rsid w:val="00DB495F"/>
    <w:rsid w:val="00F83D9F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A7D472-98CF-467C-A4C4-1865EE45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2A"/>
  </w:style>
  <w:style w:type="paragraph" w:styleId="Footer">
    <w:name w:val="footer"/>
    <w:basedOn w:val="Normal"/>
    <w:link w:val="FooterChar"/>
    <w:uiPriority w:val="99"/>
    <w:unhideWhenUsed/>
    <w:rsid w:val="00850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2A"/>
  </w:style>
  <w:style w:type="paragraph" w:styleId="BalloonText">
    <w:name w:val="Balloon Text"/>
    <w:basedOn w:val="Normal"/>
    <w:link w:val="BalloonTextChar"/>
    <w:uiPriority w:val="99"/>
    <w:semiHidden/>
    <w:unhideWhenUsed/>
    <w:rsid w:val="00CA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Lacy-Wills</dc:creator>
  <cp:keywords/>
  <dc:description/>
  <cp:lastModifiedBy>Karina Van Niekerk</cp:lastModifiedBy>
  <cp:revision>16</cp:revision>
  <dcterms:created xsi:type="dcterms:W3CDTF">2019-04-30T18:47:00Z</dcterms:created>
  <dcterms:modified xsi:type="dcterms:W3CDTF">2019-09-16T12:25:00Z</dcterms:modified>
</cp:coreProperties>
</file>